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2F" w:rsidRPr="00725ED8" w:rsidRDefault="00713A2F" w:rsidP="004D6175">
      <w:pPr>
        <w:spacing w:after="0" w:line="240" w:lineRule="auto"/>
        <w:ind w:firstLine="708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725ED8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Červen</w:t>
      </w:r>
      <w:r w:rsidR="00725ED8" w:rsidRPr="00725ED8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ec</w:t>
      </w:r>
      <w:r w:rsidRPr="00725ED8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v Domově důchodců Lipová</w:t>
      </w:r>
    </w:p>
    <w:p w:rsidR="00725ED8" w:rsidRPr="00725ED8" w:rsidRDefault="00725ED8" w:rsidP="004D6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</w:pPr>
      <w:r w:rsidRPr="00725ED8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 xml:space="preserve">Každý rok náš Domov pořádá Lipovský soutěžní den. Letos se konal již </w:t>
      </w:r>
      <w:proofErr w:type="gramStart"/>
      <w:r w:rsidRPr="00725ED8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>11.ročník</w:t>
      </w:r>
      <w:proofErr w:type="gramEnd"/>
      <w:r w:rsidRPr="00725ED8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 xml:space="preserve">. Termín jsme vybrali těsně před prázdninami, ale teploty byly vyloženě letní, až tropické. Zvažovali jsme náš soutěžní den odložit na jiný termín, ale spoléhali jsme na to, že začneme dopoledne a všechny soutěže jsou umístěny do stínu zahrady. Také </w:t>
      </w:r>
      <w:r w:rsidR="004D6175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 xml:space="preserve">občerstvení a posezení bylo pod </w:t>
      </w:r>
      <w:r w:rsidRPr="00725ED8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>stany a samozřejmostí bylo dostatečné množství tekutin pro všechny účastníky. Účastnilo se dohromady 9 družstev po 4 soutěžících s doprovody. Disciplíny připravujeme opravdu pečlivě, aby byly soutěže zaměřené jak na motoriku a trošku pohybu, tak na přemýšlení a paměť. S výsledky zamíchalo hezky "kolo štěstí", protože opravdu záleží na štěstí, kolik bodů si soutěžící vytočí. Po soutěžích byl oběd, potom vyhodnocení a předání cen. Přišly také děti z Mateřské školy v Lipové, aby si zasoutěžily s ostatními. Nejlépe se jim dařilo u hádání pohádkových postav, protože pohádky znají. Nezklamali ale ani dospělí. </w:t>
      </w:r>
      <w:r w:rsidRPr="00725ED8">
        <w:rPr>
          <w:rFonts w:ascii="Times New Roman" w:eastAsia="Times New Roman" w:hAnsi="Times New Roman" w:cs="Times New Roman"/>
          <w:noProof/>
          <w:color w:val="1C1E21"/>
          <w:sz w:val="24"/>
          <w:szCs w:val="24"/>
          <w:lang w:eastAsia="cs-CZ"/>
        </w:rPr>
        <w:drawing>
          <wp:inline distT="0" distB="0" distL="0" distR="0" wp14:anchorId="136DB973" wp14:editId="737035B5">
            <wp:extent cx="152400" cy="152400"/>
            <wp:effectExtent l="0" t="0" r="0" b="0"/>
            <wp:docPr id="6" name="Obrázek 6" descr="https://static.xx.fbcdn.net/images/emoji.php/v9/t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t4c/1/16/1f6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ED8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 xml:space="preserve"> Hudební doprovod nám zajišťoval František Veselý. Je nutné poděkovat všem, kteří se na přípravách našeho dne podíleli od zaměstnanců, dobrovolníků – rodinných příslušníků a kamarádů, sponzorů, kteří nám pomohli se zajištěním občerstvení a cen pro všechny soutěžící až po </w:t>
      </w:r>
      <w:r w:rsidR="004D6175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 xml:space="preserve">studentky </w:t>
      </w:r>
      <w:r w:rsidRPr="00725ED8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>ze šluknovské Střední školy sociální, kter</w:t>
      </w:r>
      <w:r w:rsidR="004D6175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>é</w:t>
      </w:r>
      <w:r w:rsidRPr="00725ED8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 xml:space="preserve"> nám po</w:t>
      </w:r>
      <w:r w:rsidR="004D6175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>d vedením paní Ducháčové pomohly</w:t>
      </w:r>
      <w:r w:rsidRPr="00725ED8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 xml:space="preserve"> s obsluhou našich hostů. </w:t>
      </w:r>
      <w:r w:rsidRPr="00725ED8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br/>
        <w:t xml:space="preserve">Celý den se </w:t>
      </w:r>
      <w:proofErr w:type="gramStart"/>
      <w:r w:rsidRPr="00725ED8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>vydařil a přestože</w:t>
      </w:r>
      <w:proofErr w:type="gramEnd"/>
      <w:r w:rsidRPr="00725ED8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 xml:space="preserve"> bylo opravdu velké horko, všichni jsme to zvládli. Děkujeme za účast všem, kteří </w:t>
      </w:r>
      <w:proofErr w:type="gramStart"/>
      <w:r w:rsidRPr="00725ED8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>přijeli a těšíme</w:t>
      </w:r>
      <w:proofErr w:type="gramEnd"/>
      <w:r w:rsidRPr="00725ED8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 xml:space="preserve"> se zase za rok. </w:t>
      </w:r>
    </w:p>
    <w:p w:rsidR="00E672DD" w:rsidRPr="00725ED8" w:rsidRDefault="00725ED8" w:rsidP="004D6175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hyperlink r:id="rId6" w:history="1">
        <w:r w:rsidRPr="00725ED8">
          <w:rPr>
            <w:rFonts w:ascii="Times New Roman" w:eastAsia="Times New Roman" w:hAnsi="Times New Roman" w:cs="Times New Roman"/>
            <w:color w:val="385898"/>
            <w:sz w:val="24"/>
            <w:szCs w:val="24"/>
            <w:lang w:eastAsia="cs-CZ"/>
          </w:rPr>
          <w:br/>
        </w:r>
      </w:hyperlink>
      <w:r w:rsidR="00E672DD" w:rsidRPr="00725ED8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Vedoucí sociálního úseku Dana Filausová</w:t>
      </w:r>
    </w:p>
    <w:p w:rsidR="00E672DD" w:rsidRPr="00E672DD" w:rsidRDefault="00E672DD" w:rsidP="00393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93ECE" w:rsidRDefault="00393ECE" w:rsidP="00E672D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 w:rsidR="00E672D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  </w:t>
      </w:r>
    </w:p>
    <w:p w:rsidR="00E672DD" w:rsidRPr="00393ECE" w:rsidRDefault="00E672DD" w:rsidP="00E67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bookmarkStart w:id="0" w:name="_GoBack"/>
      <w:r w:rsidR="0063426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565980" cy="1924050"/>
            <wp:effectExtent l="0" t="0" r="6350" b="0"/>
            <wp:docPr id="7" name="Obrázek 7" descr="O:\2019\11 Lipovský soutěžní den 26.6.2019\DSCN3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2019\11 Lipovský soutěžní den 26.6.2019\DSCN35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507" cy="192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3426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63426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577882" cy="1932975"/>
            <wp:effectExtent l="0" t="0" r="0" b="0"/>
            <wp:docPr id="8" name="Obrázek 8" descr="O:\2019\11 Lipovský soutěžní den 26.6.2019\DSCN3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2019\11 Lipovský soutěžní den 26.6.2019\DSCN36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386" cy="193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72DD" w:rsidRPr="00393ECE" w:rsidSect="004D617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CE"/>
    <w:rsid w:val="001029B6"/>
    <w:rsid w:val="002B3C48"/>
    <w:rsid w:val="00393ECE"/>
    <w:rsid w:val="004D6175"/>
    <w:rsid w:val="00623376"/>
    <w:rsid w:val="00634260"/>
    <w:rsid w:val="00713A2F"/>
    <w:rsid w:val="00725ED8"/>
    <w:rsid w:val="009C238A"/>
    <w:rsid w:val="00E6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exposedshow">
    <w:name w:val="text_exposed_show"/>
    <w:basedOn w:val="Standardnpsmoodstavce"/>
    <w:rsid w:val="00393ECE"/>
  </w:style>
  <w:style w:type="character" w:customStyle="1" w:styleId="7oe">
    <w:name w:val="_7oe"/>
    <w:basedOn w:val="Standardnpsmoodstavce"/>
    <w:rsid w:val="00393ECE"/>
  </w:style>
  <w:style w:type="paragraph" w:styleId="Textbubliny">
    <w:name w:val="Balloon Text"/>
    <w:basedOn w:val="Normln"/>
    <w:link w:val="TextbublinyChar"/>
    <w:uiPriority w:val="99"/>
    <w:semiHidden/>
    <w:unhideWhenUsed/>
    <w:rsid w:val="0039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EC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2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exposedshow">
    <w:name w:val="text_exposed_show"/>
    <w:basedOn w:val="Standardnpsmoodstavce"/>
    <w:rsid w:val="00393ECE"/>
  </w:style>
  <w:style w:type="character" w:customStyle="1" w:styleId="7oe">
    <w:name w:val="_7oe"/>
    <w:basedOn w:val="Standardnpsmoodstavce"/>
    <w:rsid w:val="00393ECE"/>
  </w:style>
  <w:style w:type="paragraph" w:styleId="Textbubliny">
    <w:name w:val="Balloon Text"/>
    <w:basedOn w:val="Normln"/>
    <w:link w:val="TextbublinyChar"/>
    <w:uiPriority w:val="99"/>
    <w:semiHidden/>
    <w:unhideWhenUsed/>
    <w:rsid w:val="0039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EC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2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41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415380251862705/photos/pcb.2322844731116238/2322822401118471/?type=3&amp;__tn__=HH-R&amp;eid=ARCiQ11MzQQ8cXR0vDzdy_D1p2sMCb40939PkLVJbNtph6N7iLwZPda-g6JeUCkw1xxmKnP3xXDAXR05&amp;__xts__%5B0%5D=68.ARCSG-hjMloQjTc7MMI_YKgJD8gh-ivo_sL95PE8xLt3lepNtiIhez-L5zwMo5WpNW5m2tRN_VYJ9F2Lq7OLcPw-cd5Gj8wO5oxSKEMX8XHFtYxkhSI8EDD0yOx8sEpdmVVvzJ1Rx1HFIYyBMougeWwgt4tbo_73olgUmFH5ie1vMbuOYcQ5aBCfxJWQ2gtqeHFeA9yrEDYNbh0MsB-zFeuKxox0s94UsQNyxnkJIio89P-6qXVVwB-BTI1veCpXWX3B6gWYGXhMx-H4NmWRoZTavI7RGf_5unU8EdstqPZOyEiihYRgVQbLoqJqBsYeVo1quhrSPTExEd1jFBFZDubU0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Hoštičková</dc:creator>
  <cp:lastModifiedBy>Hoštičková</cp:lastModifiedBy>
  <cp:revision>3</cp:revision>
  <cp:lastPrinted>2019-07-16T08:29:00Z</cp:lastPrinted>
  <dcterms:created xsi:type="dcterms:W3CDTF">2019-07-16T08:12:00Z</dcterms:created>
  <dcterms:modified xsi:type="dcterms:W3CDTF">2019-07-16T10:15:00Z</dcterms:modified>
</cp:coreProperties>
</file>