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88" w:rsidRDefault="00C65A88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397500" cy="764540"/>
            <wp:effectExtent l="19050" t="0" r="0" b="0"/>
            <wp:docPr id="1" name="obrázek 1" descr="C:\Users\Kateřina\AppData\Local\Microsoft\Windows\INetCache\Content.Word\Baner_pro_příjemce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řina\AppData\Local\Microsoft\Windows\INetCache\Content.Word\Baner_pro_příjemce_C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A88" w:rsidRDefault="00C65A88"/>
    <w:p w:rsidR="00125C38" w:rsidRDefault="00E319E2">
      <w:r>
        <w:t>Obec Lipová získala dotaci na rekonstrukci kostela sv. Šimona a Judy v Lipové. Poskytnutá dotace je z rozpočtových prostředků Regionální rady regionu soudržnosti Severozápad. Název projektu je „Stavební úpravy stávajícího kostela sv. Šimona a Judy“.</w:t>
      </w:r>
    </w:p>
    <w:p w:rsidR="00225B64" w:rsidRDefault="00E319E2">
      <w:r>
        <w:t xml:space="preserve">V období od 26. 1. 2015 do 31. 7. 2015 došlo k významnému posunu v rámci rekonstrukce. </w:t>
      </w:r>
    </w:p>
    <w:p w:rsidR="00225B64" w:rsidRDefault="00E319E2">
      <w:r>
        <w:t>V zimním období byly stavební práce pozastaveny, přesto probíhaly dokončovací práce na fasádě hlavní lodě a</w:t>
      </w:r>
      <w:r w:rsidR="00225B64">
        <w:t> </w:t>
      </w:r>
      <w:r>
        <w:t xml:space="preserve">zhotovitel stavby se věnoval výrobě oken a dveří. Bylo postaveno lešení okolo věže, sejmuly se ciferníky hodin a vzhledem k jejich opotřebení se vyrobily nové. </w:t>
      </w:r>
    </w:p>
    <w:p w:rsidR="00225B64" w:rsidRDefault="008F62CC">
      <w:r w:rsidRPr="008F62CC">
        <w:t>Po odkrytí spodní kopule věže bylo zjištěno vyhnutí věže směrem na jihozápad z důvodu uhnilých pozednic i záhlaví trámů stýkajících se s obvodní zdí, nevyhovující konstrukční prvky byly vyměněny.</w:t>
      </w:r>
    </w:p>
    <w:p w:rsidR="00225B64" w:rsidRDefault="00314318">
      <w:r>
        <w:t>Ke kulturním akcím v průběhu rekonstrukce nedochází z bezpečnostních důvodů, probíhají však jednání s partnery a cílovými skupinami, se kterými jsou konzultovány v</w:t>
      </w:r>
      <w:r w:rsidR="00225B64">
        <w:t>eškeré postupy</w:t>
      </w:r>
      <w:r>
        <w:t>. K jednáním dochází v zasedací místnosti obecního úřadu, v podstávkovém domě č.p. 424 i v areálu kostela. Nejvýzna</w:t>
      </w:r>
      <w:r w:rsidR="00225B64">
        <w:t xml:space="preserve">mnějším bodem na jednáních byl původní kříž z věže z roku 1693, který byl nalezen na půdě kostela při vyklízení. Po dohodě s farářem P. Pavlem Procházkou a odborem památkové péče bylo ujednáno, že stávající novodobý kříž </w:t>
      </w:r>
      <w:r>
        <w:t xml:space="preserve">na věži </w:t>
      </w:r>
      <w:r w:rsidR="00225B64">
        <w:t>bude nahrazen replikou původního kříže. Originál i novodobý kříž bude po dokončení rekonstrukce vystaven na půdě kostela.</w:t>
      </w:r>
      <w:r>
        <w:t xml:space="preserve"> Také odpovídáme na mnohé dotazy týkající se rekonstrukce kostela ze stran místních občanů i občanů z okolních obcí, kteří mají o rekonstrukci velký zájem.</w:t>
      </w:r>
    </w:p>
    <w:p w:rsidR="00225B64" w:rsidRDefault="00225B64">
      <w:r>
        <w:t xml:space="preserve">Práce probíhají </w:t>
      </w:r>
      <w:r w:rsidR="00C65A88">
        <w:t>řádně, a ač</w:t>
      </w:r>
      <w:r>
        <w:t xml:space="preserve"> jsme si mysleli, že dojde k dokončení stavebních prací dříve, vzhledem k rozsáhlému poškození věže</w:t>
      </w:r>
      <w:r w:rsidR="00C65A88">
        <w:t>,</w:t>
      </w:r>
      <w:r>
        <w:t xml:space="preserve"> budou práce dokončeny v řádném termínu.</w:t>
      </w:r>
    </w:p>
    <w:p w:rsidR="00314318" w:rsidRDefault="00314318"/>
    <w:sectPr w:rsidR="00314318" w:rsidSect="00003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E2"/>
    <w:rsid w:val="00003CB2"/>
    <w:rsid w:val="00125C38"/>
    <w:rsid w:val="00225B64"/>
    <w:rsid w:val="00254250"/>
    <w:rsid w:val="00314318"/>
    <w:rsid w:val="00485FA5"/>
    <w:rsid w:val="00770939"/>
    <w:rsid w:val="008F62CC"/>
    <w:rsid w:val="00AB2332"/>
    <w:rsid w:val="00C65A88"/>
    <w:rsid w:val="00E3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CB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2C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CB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2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Hoštičková</cp:lastModifiedBy>
  <cp:revision>2</cp:revision>
  <cp:lastPrinted>2015-08-26T08:35:00Z</cp:lastPrinted>
  <dcterms:created xsi:type="dcterms:W3CDTF">2015-08-27T05:17:00Z</dcterms:created>
  <dcterms:modified xsi:type="dcterms:W3CDTF">2015-08-27T05:17:00Z</dcterms:modified>
</cp:coreProperties>
</file>