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80" w:rsidRDefault="00322D80" w:rsidP="00632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únoru </w:t>
      </w:r>
      <w:r w:rsidR="00632415">
        <w:rPr>
          <w:rFonts w:ascii="Times New Roman" w:hAnsi="Times New Roman" w:cs="Times New Roman"/>
          <w:sz w:val="24"/>
          <w:szCs w:val="24"/>
        </w:rPr>
        <w:t xml:space="preserve">ještě </w:t>
      </w:r>
      <w:r>
        <w:rPr>
          <w:rFonts w:ascii="Times New Roman" w:hAnsi="Times New Roman" w:cs="Times New Roman"/>
          <w:sz w:val="24"/>
          <w:szCs w:val="24"/>
        </w:rPr>
        <w:t>není moc počasí na procházky nebo nějaké „venkovní aktivity“. Sem tam klientky vyjdou na kratší procházku do okolí, ale spíše se věnujeme aktivitám uvnitř. S pracovnicemi terapeutické dílny se klientky věnují výrobě keramiky. Začali už s velikonočními a jarními motivy</w:t>
      </w:r>
      <w:r w:rsidR="00632415">
        <w:rPr>
          <w:rFonts w:ascii="Times New Roman" w:hAnsi="Times New Roman" w:cs="Times New Roman"/>
          <w:sz w:val="24"/>
          <w:szCs w:val="24"/>
        </w:rPr>
        <w:t>. Z</w:t>
      </w:r>
      <w:r>
        <w:rPr>
          <w:rFonts w:ascii="Times New Roman" w:hAnsi="Times New Roman" w:cs="Times New Roman"/>
          <w:sz w:val="24"/>
          <w:szCs w:val="24"/>
        </w:rPr>
        <w:t>kouší</w:t>
      </w:r>
      <w:r w:rsidR="00632415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a vymýšlíme nové techniky, tak aby klientky měly zpestření ve všedních dnech, aby měly možnost vyzkoušet si i něco nového. Rádi si zahrajeme i společenské hry, nebo vymýšlíme různé soutěže, kde mohou klientky vyhrát i něco dobrého. </w:t>
      </w:r>
      <w:r w:rsidR="0063241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aposledy to byla soutěž v šipkách. Zájem byl velký a účast hojná. </w:t>
      </w:r>
    </w:p>
    <w:p w:rsidR="00632415" w:rsidRDefault="00322D80" w:rsidP="00632415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V pondělí </w:t>
      </w:r>
      <w:proofErr w:type="gramStart"/>
      <w:r>
        <w:rPr>
          <w:rFonts w:ascii="Times New Roman" w:hAnsi="Times New Roman" w:cs="Times New Roman"/>
          <w:sz w:val="24"/>
          <w:szCs w:val="24"/>
        </w:rPr>
        <w:t>15.2.2016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jsme oslavili Svatého Valentýna</w:t>
      </w:r>
      <w:r w:rsidR="00632415">
        <w:rPr>
          <w:rFonts w:ascii="Times New Roman" w:hAnsi="Times New Roman" w:cs="Times New Roman"/>
          <w:sz w:val="24"/>
          <w:szCs w:val="24"/>
        </w:rPr>
        <w:t xml:space="preserve"> – svátek všech zamilovaných</w:t>
      </w:r>
      <w:r>
        <w:rPr>
          <w:rFonts w:ascii="Times New Roman" w:hAnsi="Times New Roman" w:cs="Times New Roman"/>
          <w:sz w:val="24"/>
          <w:szCs w:val="24"/>
        </w:rPr>
        <w:t>. Tento svátek si u nás získává velkou oblib</w:t>
      </w:r>
      <w:r w:rsidR="00632415">
        <w:rPr>
          <w:rFonts w:ascii="Times New Roman" w:hAnsi="Times New Roman" w:cs="Times New Roman"/>
          <w:sz w:val="24"/>
          <w:szCs w:val="24"/>
        </w:rPr>
        <w:t xml:space="preserve">u. Je to příležitost se sejít, popovídat si, zatančit, zazpívat, užít si nějakou legraci. Pozvali jsme pana Veselého, aby nám již tradičně zahrál písničky, které máme rádi. Protože je v Domově důchodců </w:t>
      </w:r>
      <w:proofErr w:type="gramStart"/>
      <w:r w:rsidR="00632415">
        <w:rPr>
          <w:rFonts w:ascii="Times New Roman" w:hAnsi="Times New Roman" w:cs="Times New Roman"/>
          <w:sz w:val="24"/>
          <w:szCs w:val="24"/>
        </w:rPr>
        <w:t>Lipová</w:t>
      </w:r>
      <w:proofErr w:type="gramEnd"/>
      <w:r w:rsidR="00632415">
        <w:rPr>
          <w:rFonts w:ascii="Times New Roman" w:hAnsi="Times New Roman" w:cs="Times New Roman"/>
          <w:sz w:val="24"/>
          <w:szCs w:val="24"/>
        </w:rPr>
        <w:t xml:space="preserve"> nedostatek tanečníků, pozvali jsme naše kamarády z chráněného bydlení ze Šluknova. Atmosféra byla veselá, tančilo se i zpívalo. </w:t>
      </w:r>
      <w:r w:rsidR="006324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Děkuji všem zaměstnancům, kteří vytvořili příjemnou atmosféru a udělali našim klientkám krásného Valentýna.</w:t>
      </w:r>
    </w:p>
    <w:p w:rsidR="00575E7C" w:rsidRDefault="00575E7C" w:rsidP="00575E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>Mgr. Miroslava Hoštičková</w:t>
      </w:r>
    </w:p>
    <w:p w:rsidR="00575E7C" w:rsidRPr="00575E7C" w:rsidRDefault="00575E7C" w:rsidP="00575E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>ředitelka</w:t>
      </w:r>
    </w:p>
    <w:p w:rsidR="00575E7C" w:rsidRPr="00575E7C" w:rsidRDefault="00575E7C" w:rsidP="00575E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6B" w:rsidRDefault="006F1D6B" w:rsidP="00575E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5DCC" w:rsidRDefault="00D25DCC">
      <w:pPr>
        <w:rPr>
          <w:noProof/>
          <w:lang w:eastAsia="cs-CZ"/>
        </w:rPr>
      </w:pPr>
    </w:p>
    <w:p w:rsidR="00677159" w:rsidRDefault="00632415" w:rsidP="00042CF0">
      <w:pPr>
        <w:jc w:val="center"/>
      </w:pPr>
      <w:r>
        <w:rPr>
          <w:noProof/>
          <w:lang w:eastAsia="cs-CZ"/>
        </w:rPr>
        <w:drawing>
          <wp:inline distT="0" distB="0" distL="0" distR="0" wp14:anchorId="5E8AA499" wp14:editId="07D9628B">
            <wp:extent cx="2464905" cy="1849376"/>
            <wp:effectExtent l="0" t="0" r="0" b="0"/>
            <wp:docPr id="4" name="Obrázek 4" descr="O:\2016\Turnaj v šipkách 10.2.2016\DSCN3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2016\Turnaj v šipkách 10.2.2016\DSCN39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979" cy="185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CF0">
        <w:rPr>
          <w:noProof/>
          <w:lang w:eastAsia="cs-CZ"/>
        </w:rPr>
        <w:drawing>
          <wp:inline distT="0" distB="0" distL="0" distR="0" wp14:anchorId="35B15C49" wp14:editId="702E27F8">
            <wp:extent cx="2467467" cy="1851296"/>
            <wp:effectExtent l="0" t="0" r="9525" b="0"/>
            <wp:docPr id="5" name="Obrázek 5" descr="O:\2016\Dílna 2016\DSCN3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2016\Dílna 2016\DSCN38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484" cy="185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159" w:rsidSect="00D30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6D"/>
    <w:rsid w:val="00042CF0"/>
    <w:rsid w:val="000649DC"/>
    <w:rsid w:val="000D22EB"/>
    <w:rsid w:val="00266AF3"/>
    <w:rsid w:val="00283A45"/>
    <w:rsid w:val="00322D80"/>
    <w:rsid w:val="00397A6D"/>
    <w:rsid w:val="00575E7C"/>
    <w:rsid w:val="00632415"/>
    <w:rsid w:val="00677159"/>
    <w:rsid w:val="006F1D6B"/>
    <w:rsid w:val="007C4783"/>
    <w:rsid w:val="009146D4"/>
    <w:rsid w:val="00916148"/>
    <w:rsid w:val="00990ADA"/>
    <w:rsid w:val="00B64E56"/>
    <w:rsid w:val="00D25DCC"/>
    <w:rsid w:val="00D30430"/>
    <w:rsid w:val="00D93341"/>
    <w:rsid w:val="00E875A5"/>
    <w:rsid w:val="00F0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97A6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9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97A6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9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6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1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8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24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75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39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58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611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82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202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142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429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888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817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79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375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3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8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49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4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60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61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17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96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99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208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346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08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45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2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289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321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670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162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807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7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6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0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16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7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79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7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60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52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2034768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23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820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681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Hoštičková</dc:creator>
  <cp:lastModifiedBy>Hoštičková</cp:lastModifiedBy>
  <cp:revision>3</cp:revision>
  <cp:lastPrinted>2016-02-16T09:15:00Z</cp:lastPrinted>
  <dcterms:created xsi:type="dcterms:W3CDTF">2016-02-16T08:53:00Z</dcterms:created>
  <dcterms:modified xsi:type="dcterms:W3CDTF">2016-02-16T09:15:00Z</dcterms:modified>
</cp:coreProperties>
</file>